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F6" w:rsidRDefault="008822F6" w:rsidP="008822F6">
      <w:pPr>
        <w:adjustRightInd w:val="0"/>
        <w:snapToGrid w:val="0"/>
        <w:spacing w:line="560" w:lineRule="exact"/>
        <w:jc w:val="center"/>
        <w:rPr>
          <w:rFonts w:eastAsia="方正小标宋简体" w:hint="eastAsia"/>
          <w:sz w:val="44"/>
          <w:szCs w:val="44"/>
        </w:rPr>
      </w:pPr>
      <w:r>
        <w:rPr>
          <w:rFonts w:eastAsia="方正小标宋简体"/>
          <w:sz w:val="44"/>
          <w:szCs w:val="44"/>
        </w:rPr>
        <w:t>森林</w:t>
      </w:r>
      <w:r>
        <w:rPr>
          <w:rFonts w:eastAsia="方正小标宋简体" w:hint="eastAsia"/>
          <w:sz w:val="44"/>
          <w:szCs w:val="44"/>
        </w:rPr>
        <w:t>火灾信息发布</w:t>
      </w:r>
      <w:r>
        <w:rPr>
          <w:rFonts w:eastAsia="方正小标宋简体"/>
          <w:sz w:val="44"/>
          <w:szCs w:val="44"/>
        </w:rPr>
        <w:t>服务指南</w:t>
      </w:r>
    </w:p>
    <w:p w:rsidR="008822F6" w:rsidRDefault="008822F6" w:rsidP="008822F6">
      <w:pPr>
        <w:adjustRightInd w:val="0"/>
        <w:snapToGrid w:val="0"/>
        <w:spacing w:line="560" w:lineRule="exact"/>
        <w:jc w:val="center"/>
        <w:rPr>
          <w:rFonts w:eastAsia="黑体" w:hAnsi="黑体" w:hint="eastAsia"/>
          <w:szCs w:val="32"/>
        </w:rPr>
      </w:pPr>
    </w:p>
    <w:p w:rsidR="008822F6" w:rsidRDefault="008822F6" w:rsidP="008822F6">
      <w:pPr>
        <w:adjustRightInd w:val="0"/>
        <w:snapToGrid w:val="0"/>
        <w:spacing w:line="560" w:lineRule="exact"/>
        <w:ind w:firstLineChars="200" w:firstLine="640"/>
        <w:rPr>
          <w:rFonts w:eastAsia="黑体"/>
          <w:szCs w:val="32"/>
        </w:rPr>
      </w:pPr>
      <w:r>
        <w:rPr>
          <w:rFonts w:eastAsia="黑体" w:hAnsi="黑体"/>
          <w:szCs w:val="32"/>
        </w:rPr>
        <w:t>一、事项名称</w:t>
      </w:r>
    </w:p>
    <w:p w:rsidR="008822F6" w:rsidRDefault="008822F6" w:rsidP="008822F6">
      <w:pPr>
        <w:adjustRightInd w:val="0"/>
        <w:snapToGrid w:val="0"/>
        <w:spacing w:line="560" w:lineRule="exact"/>
        <w:ind w:firstLineChars="200" w:firstLine="640"/>
        <w:rPr>
          <w:rFonts w:eastAsia="仿宋_GB2312" w:hint="eastAsia"/>
          <w:szCs w:val="32"/>
        </w:rPr>
      </w:pPr>
      <w:r>
        <w:rPr>
          <w:rFonts w:eastAsia="仿宋_GB2312"/>
          <w:szCs w:val="32"/>
        </w:rPr>
        <w:t>森林</w:t>
      </w:r>
      <w:r>
        <w:rPr>
          <w:rFonts w:eastAsia="仿宋_GB2312" w:hint="eastAsia"/>
          <w:szCs w:val="32"/>
        </w:rPr>
        <w:t>火灾信息发布。</w:t>
      </w:r>
    </w:p>
    <w:p w:rsidR="008822F6" w:rsidRDefault="008822F6" w:rsidP="008822F6">
      <w:pPr>
        <w:adjustRightInd w:val="0"/>
        <w:snapToGrid w:val="0"/>
        <w:spacing w:line="560" w:lineRule="exact"/>
        <w:ind w:firstLineChars="200" w:firstLine="640"/>
        <w:rPr>
          <w:rFonts w:eastAsia="黑体"/>
          <w:szCs w:val="32"/>
        </w:rPr>
      </w:pPr>
      <w:r>
        <w:rPr>
          <w:rFonts w:eastAsia="黑体" w:hAnsi="黑体"/>
          <w:szCs w:val="32"/>
        </w:rPr>
        <w:t>二、办理依据</w:t>
      </w:r>
    </w:p>
    <w:p w:rsidR="008822F6" w:rsidRDefault="008822F6" w:rsidP="008822F6">
      <w:pPr>
        <w:adjustRightInd w:val="0"/>
        <w:snapToGrid w:val="0"/>
        <w:spacing w:line="560" w:lineRule="exact"/>
        <w:ind w:firstLineChars="200" w:firstLine="640"/>
        <w:rPr>
          <w:rFonts w:eastAsia="仿宋_GB2312" w:hint="eastAsia"/>
          <w:kern w:val="0"/>
          <w:szCs w:val="32"/>
        </w:rPr>
      </w:pPr>
      <w:r>
        <w:rPr>
          <w:rFonts w:eastAsia="仿宋_GB2312" w:hint="eastAsia"/>
          <w:kern w:val="0"/>
          <w:szCs w:val="32"/>
        </w:rPr>
        <w:t>《森林防火条例》（</w:t>
      </w:r>
      <w:r>
        <w:rPr>
          <w:rFonts w:eastAsia="仿宋_GB2312" w:hint="eastAsia"/>
          <w:kern w:val="0"/>
          <w:szCs w:val="32"/>
        </w:rPr>
        <w:t>1988</w:t>
      </w:r>
      <w:r>
        <w:rPr>
          <w:rFonts w:eastAsia="仿宋_GB2312" w:hint="eastAsia"/>
          <w:kern w:val="0"/>
          <w:szCs w:val="32"/>
        </w:rPr>
        <w:t>年</w:t>
      </w:r>
      <w:r>
        <w:rPr>
          <w:rFonts w:eastAsia="仿宋_GB2312" w:hint="eastAsia"/>
          <w:kern w:val="0"/>
          <w:szCs w:val="32"/>
        </w:rPr>
        <w:t>1</w:t>
      </w:r>
      <w:r>
        <w:rPr>
          <w:rFonts w:eastAsia="仿宋_GB2312" w:hint="eastAsia"/>
          <w:kern w:val="0"/>
          <w:szCs w:val="32"/>
        </w:rPr>
        <w:t>月发布，</w:t>
      </w:r>
      <w:r>
        <w:rPr>
          <w:rFonts w:eastAsia="仿宋_GB2312" w:hint="eastAsia"/>
          <w:kern w:val="0"/>
          <w:szCs w:val="32"/>
        </w:rPr>
        <w:t>2008</w:t>
      </w:r>
      <w:r>
        <w:rPr>
          <w:rFonts w:eastAsia="仿宋_GB2312" w:hint="eastAsia"/>
          <w:kern w:val="0"/>
          <w:szCs w:val="32"/>
        </w:rPr>
        <w:t>年</w:t>
      </w:r>
      <w:r>
        <w:rPr>
          <w:rFonts w:eastAsia="仿宋_GB2312" w:hint="eastAsia"/>
          <w:kern w:val="0"/>
          <w:szCs w:val="32"/>
        </w:rPr>
        <w:t>11</w:t>
      </w:r>
      <w:r>
        <w:rPr>
          <w:rFonts w:eastAsia="仿宋_GB2312" w:hint="eastAsia"/>
          <w:kern w:val="0"/>
          <w:szCs w:val="32"/>
        </w:rPr>
        <w:t>月修订）第四十三条：“森林火灾信息由县级以上人民政府森林防火指挥机构或者林业主管部门向社会发布。重大、特别重大森林火灾信息由国务院林业主管部门发布。”</w:t>
      </w:r>
    </w:p>
    <w:p w:rsidR="008822F6" w:rsidRDefault="008822F6" w:rsidP="008822F6">
      <w:pPr>
        <w:adjustRightInd w:val="0"/>
        <w:snapToGrid w:val="0"/>
        <w:spacing w:line="600" w:lineRule="exact"/>
        <w:ind w:firstLineChars="200" w:firstLine="640"/>
        <w:rPr>
          <w:rFonts w:ascii="黑体" w:eastAsia="黑体" w:hAnsi="黑体" w:hint="eastAsia"/>
          <w:szCs w:val="32"/>
        </w:rPr>
      </w:pPr>
      <w:r>
        <w:rPr>
          <w:rFonts w:ascii="黑体" w:eastAsia="黑体" w:hAnsi="黑体" w:hint="eastAsia"/>
          <w:szCs w:val="32"/>
        </w:rPr>
        <w:t>三、受理单位及办理地点</w:t>
      </w:r>
    </w:p>
    <w:p w:rsidR="008822F6" w:rsidRDefault="008822F6" w:rsidP="008822F6">
      <w:pPr>
        <w:adjustRightInd w:val="0"/>
        <w:snapToGrid w:val="0"/>
        <w:spacing w:line="600" w:lineRule="exact"/>
        <w:ind w:firstLineChars="200" w:firstLine="640"/>
        <w:rPr>
          <w:rFonts w:ascii="仿宋_GB2312" w:eastAsia="仿宋_GB2312" w:hAnsi="宋体" w:cs="宋体" w:hint="eastAsia"/>
          <w:kern w:val="0"/>
          <w:szCs w:val="32"/>
        </w:rPr>
      </w:pPr>
      <w:r>
        <w:rPr>
          <w:rFonts w:ascii="仿宋_GB2312" w:eastAsia="仿宋_GB2312" w:hAnsi="宋体" w:cs="宋体" w:hint="eastAsia"/>
          <w:kern w:val="0"/>
          <w:szCs w:val="32"/>
        </w:rPr>
        <w:t>威海市林业局（</w:t>
      </w:r>
      <w:r>
        <w:rPr>
          <w:rFonts w:ascii="仿宋_GB2312" w:eastAsia="仿宋_GB2312" w:hint="eastAsia"/>
          <w:szCs w:val="32"/>
        </w:rPr>
        <w:t>威海市统一</w:t>
      </w:r>
      <w:proofErr w:type="gramStart"/>
      <w:r>
        <w:rPr>
          <w:rFonts w:ascii="仿宋_GB2312" w:eastAsia="仿宋_GB2312" w:hint="eastAsia"/>
          <w:szCs w:val="32"/>
        </w:rPr>
        <w:t>路角山巷</w:t>
      </w:r>
      <w:proofErr w:type="gramEnd"/>
      <w:r>
        <w:rPr>
          <w:rFonts w:ascii="仿宋_GB2312" w:eastAsia="仿宋_GB2312" w:hint="eastAsia"/>
          <w:szCs w:val="32"/>
        </w:rPr>
        <w:t>8号</w:t>
      </w:r>
      <w:r>
        <w:rPr>
          <w:rFonts w:ascii="仿宋_GB2312" w:eastAsia="仿宋_GB2312" w:hAnsi="宋体" w:cs="宋体" w:hint="eastAsia"/>
          <w:kern w:val="0"/>
          <w:szCs w:val="32"/>
        </w:rPr>
        <w:t>）。</w:t>
      </w:r>
    </w:p>
    <w:p w:rsidR="008822F6" w:rsidRDefault="008822F6" w:rsidP="008822F6">
      <w:pPr>
        <w:adjustRightInd w:val="0"/>
        <w:snapToGrid w:val="0"/>
        <w:spacing w:line="600" w:lineRule="exact"/>
        <w:ind w:firstLineChars="200" w:firstLine="640"/>
        <w:rPr>
          <w:rFonts w:ascii="黑体" w:eastAsia="黑体" w:hAnsi="黑体" w:hint="eastAsia"/>
          <w:szCs w:val="32"/>
        </w:rPr>
      </w:pPr>
      <w:r>
        <w:rPr>
          <w:rFonts w:ascii="黑体" w:eastAsia="黑体" w:hAnsi="黑体" w:hint="eastAsia"/>
          <w:szCs w:val="32"/>
        </w:rPr>
        <w:t>四、办理条件</w:t>
      </w:r>
    </w:p>
    <w:p w:rsidR="008822F6" w:rsidRDefault="008822F6" w:rsidP="008822F6">
      <w:pPr>
        <w:adjustRightInd w:val="0"/>
        <w:snapToGrid w:val="0"/>
        <w:spacing w:line="600" w:lineRule="exact"/>
        <w:ind w:firstLineChars="200" w:firstLine="640"/>
        <w:rPr>
          <w:rFonts w:ascii="仿宋_GB2312" w:eastAsia="仿宋_GB2312" w:hint="eastAsia"/>
          <w:color w:val="FF0000"/>
          <w:szCs w:val="32"/>
        </w:rPr>
      </w:pPr>
      <w:r>
        <w:rPr>
          <w:rFonts w:ascii="仿宋_GB2312" w:eastAsia="仿宋_GB2312" w:hint="eastAsia"/>
          <w:szCs w:val="32"/>
        </w:rPr>
        <w:t>无。</w:t>
      </w:r>
    </w:p>
    <w:p w:rsidR="008822F6" w:rsidRDefault="008822F6" w:rsidP="008822F6">
      <w:pPr>
        <w:adjustRightInd w:val="0"/>
        <w:snapToGrid w:val="0"/>
        <w:spacing w:line="600" w:lineRule="exact"/>
        <w:ind w:firstLineChars="200" w:firstLine="640"/>
        <w:rPr>
          <w:rFonts w:ascii="黑体" w:eastAsia="黑体" w:hAnsi="黑体" w:hint="eastAsia"/>
          <w:szCs w:val="32"/>
        </w:rPr>
      </w:pPr>
      <w:r>
        <w:rPr>
          <w:rFonts w:ascii="黑体" w:eastAsia="黑体" w:hAnsi="黑体" w:hint="eastAsia"/>
          <w:szCs w:val="32"/>
        </w:rPr>
        <w:t>五、申请材料</w:t>
      </w:r>
    </w:p>
    <w:p w:rsidR="008822F6" w:rsidRDefault="008822F6" w:rsidP="008822F6">
      <w:pPr>
        <w:adjustRightInd w:val="0"/>
        <w:snapToGrid w:val="0"/>
        <w:spacing w:line="600" w:lineRule="exact"/>
        <w:ind w:firstLineChars="200" w:firstLine="640"/>
        <w:rPr>
          <w:rFonts w:ascii="仿宋_GB2312" w:eastAsia="仿宋_GB2312" w:hint="eastAsia"/>
          <w:szCs w:val="32"/>
        </w:rPr>
      </w:pPr>
      <w:r>
        <w:rPr>
          <w:rFonts w:ascii="仿宋_GB2312" w:eastAsia="仿宋_GB2312" w:hint="eastAsia"/>
          <w:szCs w:val="32"/>
        </w:rPr>
        <w:t>无。</w:t>
      </w:r>
    </w:p>
    <w:p w:rsidR="008822F6" w:rsidRDefault="008822F6" w:rsidP="008822F6">
      <w:pPr>
        <w:adjustRightInd w:val="0"/>
        <w:snapToGrid w:val="0"/>
        <w:spacing w:line="600" w:lineRule="exact"/>
        <w:ind w:firstLineChars="200" w:firstLine="640"/>
        <w:rPr>
          <w:rFonts w:ascii="黑体" w:eastAsia="黑体" w:hAnsi="黑体" w:hint="eastAsia"/>
          <w:szCs w:val="32"/>
        </w:rPr>
      </w:pPr>
      <w:r>
        <w:rPr>
          <w:rFonts w:ascii="黑体" w:eastAsia="黑体" w:hAnsi="黑体" w:hint="eastAsia"/>
          <w:szCs w:val="32"/>
        </w:rPr>
        <w:t>六、基本流程</w:t>
      </w:r>
    </w:p>
    <w:p w:rsidR="008822F6" w:rsidRDefault="008822F6" w:rsidP="008822F6">
      <w:pPr>
        <w:spacing w:line="560" w:lineRule="exact"/>
        <w:ind w:firstLineChars="200" w:firstLine="640"/>
        <w:rPr>
          <w:rFonts w:eastAsia="仿宋_GB2312"/>
          <w:kern w:val="0"/>
          <w:szCs w:val="32"/>
        </w:rPr>
      </w:pPr>
      <w:r>
        <w:rPr>
          <w:rFonts w:eastAsia="仿宋_GB2312" w:hint="eastAsia"/>
          <w:kern w:val="0"/>
          <w:szCs w:val="32"/>
        </w:rPr>
        <w:t>发生森林火灾，森林火灾信息由市森林防火指挥部，</w:t>
      </w:r>
      <w:r>
        <w:rPr>
          <w:rFonts w:eastAsia="仿宋_GB2312"/>
        </w:rPr>
        <w:t>按照</w:t>
      </w:r>
      <w:r>
        <w:rPr>
          <w:rFonts w:eastAsia="仿宋_GB2312" w:hint="eastAsia"/>
        </w:rPr>
        <w:t>威海</w:t>
      </w:r>
      <w:r>
        <w:rPr>
          <w:rFonts w:eastAsia="仿宋_GB2312"/>
        </w:rPr>
        <w:t>市突发公共事件新闻发布的有关要求统一发布。</w:t>
      </w:r>
    </w:p>
    <w:p w:rsidR="008822F6" w:rsidRDefault="008822F6" w:rsidP="008822F6">
      <w:pPr>
        <w:adjustRightInd w:val="0"/>
        <w:snapToGrid w:val="0"/>
        <w:spacing w:line="600" w:lineRule="exact"/>
        <w:ind w:firstLineChars="200" w:firstLine="640"/>
        <w:rPr>
          <w:rFonts w:ascii="黑体" w:eastAsia="黑体" w:hAnsi="黑体" w:hint="eastAsia"/>
          <w:szCs w:val="32"/>
        </w:rPr>
      </w:pPr>
      <w:r>
        <w:rPr>
          <w:rFonts w:ascii="黑体" w:eastAsia="黑体" w:hAnsi="黑体" w:hint="eastAsia"/>
          <w:szCs w:val="32"/>
        </w:rPr>
        <w:t>七、收费依据及标准</w:t>
      </w:r>
    </w:p>
    <w:p w:rsidR="008822F6" w:rsidRDefault="008822F6" w:rsidP="008822F6">
      <w:pPr>
        <w:adjustRightInd w:val="0"/>
        <w:snapToGrid w:val="0"/>
        <w:spacing w:line="600" w:lineRule="exact"/>
        <w:ind w:firstLineChars="200" w:firstLine="640"/>
        <w:rPr>
          <w:rFonts w:eastAsia="仿宋_GB2312" w:hint="eastAsia"/>
          <w:szCs w:val="32"/>
        </w:rPr>
      </w:pPr>
      <w:r>
        <w:rPr>
          <w:rFonts w:eastAsia="仿宋_GB2312" w:hint="eastAsia"/>
          <w:szCs w:val="32"/>
        </w:rPr>
        <w:t>不收费。</w:t>
      </w:r>
    </w:p>
    <w:p w:rsidR="008822F6" w:rsidRDefault="008822F6" w:rsidP="008822F6">
      <w:pPr>
        <w:adjustRightInd w:val="0"/>
        <w:snapToGrid w:val="0"/>
        <w:spacing w:line="600" w:lineRule="exact"/>
        <w:ind w:firstLineChars="200" w:firstLine="640"/>
        <w:rPr>
          <w:rFonts w:ascii="黑体" w:eastAsia="黑体" w:hAnsi="黑体" w:hint="eastAsia"/>
          <w:szCs w:val="32"/>
        </w:rPr>
      </w:pPr>
      <w:r>
        <w:rPr>
          <w:rFonts w:ascii="黑体" w:eastAsia="黑体" w:hAnsi="黑体" w:hint="eastAsia"/>
          <w:szCs w:val="32"/>
        </w:rPr>
        <w:t>八、办理时限</w:t>
      </w:r>
    </w:p>
    <w:p w:rsidR="008822F6" w:rsidRDefault="008822F6" w:rsidP="008822F6">
      <w:pPr>
        <w:adjustRightInd w:val="0"/>
        <w:snapToGrid w:val="0"/>
        <w:spacing w:line="560" w:lineRule="exact"/>
        <w:ind w:firstLineChars="200" w:firstLine="640"/>
        <w:rPr>
          <w:rFonts w:eastAsia="仿宋_GB2312" w:hint="eastAsia"/>
        </w:rPr>
      </w:pPr>
      <w:r>
        <w:rPr>
          <w:rFonts w:eastAsia="仿宋_GB2312"/>
        </w:rPr>
        <w:t>森林火灾</w:t>
      </w:r>
      <w:r>
        <w:rPr>
          <w:rFonts w:eastAsia="仿宋_GB2312" w:hint="eastAsia"/>
        </w:rPr>
        <w:t>发生后</w:t>
      </w:r>
      <w:r>
        <w:rPr>
          <w:rFonts w:eastAsia="仿宋_GB2312"/>
        </w:rPr>
        <w:t>及时</w:t>
      </w:r>
      <w:r>
        <w:rPr>
          <w:rFonts w:eastAsia="仿宋_GB2312" w:hint="eastAsia"/>
        </w:rPr>
        <w:t>发布。</w:t>
      </w:r>
    </w:p>
    <w:p w:rsidR="008822F6" w:rsidRDefault="008822F6" w:rsidP="008822F6">
      <w:pPr>
        <w:spacing w:line="560" w:lineRule="exact"/>
        <w:ind w:firstLineChars="200" w:firstLine="640"/>
        <w:rPr>
          <w:rFonts w:eastAsia="黑体"/>
          <w:szCs w:val="32"/>
        </w:rPr>
      </w:pPr>
      <w:r>
        <w:rPr>
          <w:rFonts w:eastAsia="黑体" w:hAnsi="黑体" w:hint="eastAsia"/>
          <w:szCs w:val="32"/>
        </w:rPr>
        <w:lastRenderedPageBreak/>
        <w:t>九</w:t>
      </w:r>
      <w:r>
        <w:rPr>
          <w:rFonts w:eastAsia="黑体" w:hAnsi="黑体"/>
          <w:szCs w:val="32"/>
        </w:rPr>
        <w:t>、咨询方式</w:t>
      </w:r>
    </w:p>
    <w:p w:rsidR="008822F6" w:rsidRDefault="008822F6" w:rsidP="008822F6">
      <w:pPr>
        <w:adjustRightInd w:val="0"/>
        <w:snapToGrid w:val="0"/>
        <w:spacing w:line="560" w:lineRule="exact"/>
        <w:ind w:firstLineChars="200" w:firstLine="640"/>
        <w:rPr>
          <w:rFonts w:ascii="仿宋_GB2312" w:eastAsia="仿宋_GB2312" w:hAnsi="宋体" w:cs="宋体" w:hint="eastAsia"/>
          <w:kern w:val="0"/>
          <w:szCs w:val="32"/>
        </w:rPr>
      </w:pPr>
      <w:r>
        <w:rPr>
          <w:rFonts w:ascii="仿宋_GB2312" w:eastAsia="仿宋_GB2312" w:hint="eastAsia"/>
          <w:szCs w:val="32"/>
        </w:rPr>
        <w:t>（一）现场咨询：</w:t>
      </w:r>
      <w:r>
        <w:rPr>
          <w:rFonts w:ascii="仿宋_GB2312" w:eastAsia="仿宋_GB2312" w:hAnsi="宋体" w:cs="宋体" w:hint="eastAsia"/>
          <w:kern w:val="0"/>
          <w:szCs w:val="32"/>
        </w:rPr>
        <w:t>威海市林业局（</w:t>
      </w:r>
      <w:r>
        <w:rPr>
          <w:rFonts w:ascii="仿宋_GB2312" w:eastAsia="仿宋_GB2312" w:hint="eastAsia"/>
          <w:szCs w:val="32"/>
        </w:rPr>
        <w:t>威海市统一路角山巷8号</w:t>
      </w:r>
      <w:r>
        <w:rPr>
          <w:rFonts w:ascii="仿宋_GB2312" w:eastAsia="仿宋_GB2312" w:hAnsi="宋体" w:cs="宋体" w:hint="eastAsia"/>
          <w:kern w:val="0"/>
          <w:szCs w:val="32"/>
        </w:rPr>
        <w:t>）。</w:t>
      </w:r>
    </w:p>
    <w:p w:rsidR="008822F6" w:rsidRDefault="008822F6" w:rsidP="008822F6">
      <w:pPr>
        <w:adjustRightInd w:val="0"/>
        <w:snapToGrid w:val="0"/>
        <w:spacing w:line="560" w:lineRule="exact"/>
        <w:ind w:firstLineChars="200" w:firstLine="640"/>
        <w:rPr>
          <w:rFonts w:ascii="仿宋_GB2312" w:eastAsia="仿宋_GB2312" w:hAnsi="宋体" w:cs="宋体" w:hint="eastAsia"/>
          <w:kern w:val="0"/>
          <w:szCs w:val="32"/>
        </w:rPr>
      </w:pPr>
      <w:r>
        <w:rPr>
          <w:rFonts w:ascii="仿宋_GB2312" w:eastAsia="仿宋_GB2312" w:hAnsi="宋体" w:cs="宋体" w:hint="eastAsia"/>
          <w:kern w:val="0"/>
          <w:szCs w:val="32"/>
        </w:rPr>
        <w:t>（二）电话咨询：0631-5279110。</w:t>
      </w:r>
    </w:p>
    <w:p w:rsidR="00392BC5" w:rsidRDefault="00403784"/>
    <w:sectPr w:rsidR="00392BC5" w:rsidSect="002F0376">
      <w:pgSz w:w="11906" w:h="16838" w:code="9"/>
      <w:pgMar w:top="1985" w:right="1588"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784" w:rsidRDefault="00403784" w:rsidP="008822F6">
      <w:r>
        <w:separator/>
      </w:r>
    </w:p>
  </w:endnote>
  <w:endnote w:type="continuationSeparator" w:id="0">
    <w:p w:rsidR="00403784" w:rsidRDefault="00403784" w:rsidP="008822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784" w:rsidRDefault="00403784" w:rsidP="008822F6">
      <w:r>
        <w:separator/>
      </w:r>
    </w:p>
  </w:footnote>
  <w:footnote w:type="continuationSeparator" w:id="0">
    <w:p w:rsidR="00403784" w:rsidRDefault="00403784" w:rsidP="008822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22F6"/>
    <w:rsid w:val="000052FA"/>
    <w:rsid w:val="00005EE8"/>
    <w:rsid w:val="000114EE"/>
    <w:rsid w:val="000162DC"/>
    <w:rsid w:val="00037DCE"/>
    <w:rsid w:val="000960B5"/>
    <w:rsid w:val="00096E3A"/>
    <w:rsid w:val="00097471"/>
    <w:rsid w:val="000B3A24"/>
    <w:rsid w:val="000B5D14"/>
    <w:rsid w:val="000E09EA"/>
    <w:rsid w:val="000E5397"/>
    <w:rsid w:val="000F48D0"/>
    <w:rsid w:val="001173B1"/>
    <w:rsid w:val="00140DC8"/>
    <w:rsid w:val="00154C10"/>
    <w:rsid w:val="00164ADC"/>
    <w:rsid w:val="00170D4A"/>
    <w:rsid w:val="00174393"/>
    <w:rsid w:val="00174FCF"/>
    <w:rsid w:val="00186B6F"/>
    <w:rsid w:val="001A6860"/>
    <w:rsid w:val="001E1880"/>
    <w:rsid w:val="00207B85"/>
    <w:rsid w:val="00216D61"/>
    <w:rsid w:val="00222191"/>
    <w:rsid w:val="00262118"/>
    <w:rsid w:val="00296B53"/>
    <w:rsid w:val="002B0D99"/>
    <w:rsid w:val="002B4167"/>
    <w:rsid w:val="002C324D"/>
    <w:rsid w:val="002D07C8"/>
    <w:rsid w:val="002D559E"/>
    <w:rsid w:val="002E1A50"/>
    <w:rsid w:val="002F0376"/>
    <w:rsid w:val="002F7378"/>
    <w:rsid w:val="003011CB"/>
    <w:rsid w:val="00331334"/>
    <w:rsid w:val="00337FC5"/>
    <w:rsid w:val="00347220"/>
    <w:rsid w:val="00355F36"/>
    <w:rsid w:val="0035741B"/>
    <w:rsid w:val="00370161"/>
    <w:rsid w:val="0039460D"/>
    <w:rsid w:val="003A659D"/>
    <w:rsid w:val="003B67C0"/>
    <w:rsid w:val="003D673E"/>
    <w:rsid w:val="003E2BD5"/>
    <w:rsid w:val="003F4305"/>
    <w:rsid w:val="00403784"/>
    <w:rsid w:val="00462E3E"/>
    <w:rsid w:val="00477462"/>
    <w:rsid w:val="00477EFE"/>
    <w:rsid w:val="0049027D"/>
    <w:rsid w:val="004A7468"/>
    <w:rsid w:val="004A7F6A"/>
    <w:rsid w:val="004B6134"/>
    <w:rsid w:val="004B62EE"/>
    <w:rsid w:val="004C5329"/>
    <w:rsid w:val="004D0A8F"/>
    <w:rsid w:val="004F0C69"/>
    <w:rsid w:val="00520E13"/>
    <w:rsid w:val="005441A5"/>
    <w:rsid w:val="005476D0"/>
    <w:rsid w:val="00553B5D"/>
    <w:rsid w:val="00583E54"/>
    <w:rsid w:val="005A1551"/>
    <w:rsid w:val="005D3156"/>
    <w:rsid w:val="005E7765"/>
    <w:rsid w:val="005F1259"/>
    <w:rsid w:val="00605575"/>
    <w:rsid w:val="00612973"/>
    <w:rsid w:val="00660CA9"/>
    <w:rsid w:val="00685843"/>
    <w:rsid w:val="00691612"/>
    <w:rsid w:val="006A6CD8"/>
    <w:rsid w:val="006C53B0"/>
    <w:rsid w:val="006D2A96"/>
    <w:rsid w:val="006D5B5C"/>
    <w:rsid w:val="00712E07"/>
    <w:rsid w:val="0071774A"/>
    <w:rsid w:val="00727109"/>
    <w:rsid w:val="00757EC1"/>
    <w:rsid w:val="007976FE"/>
    <w:rsid w:val="007A523A"/>
    <w:rsid w:val="007A5BC9"/>
    <w:rsid w:val="007E1CE3"/>
    <w:rsid w:val="007F4A7F"/>
    <w:rsid w:val="00813404"/>
    <w:rsid w:val="00847F14"/>
    <w:rsid w:val="008822F6"/>
    <w:rsid w:val="008B3EC7"/>
    <w:rsid w:val="008B4825"/>
    <w:rsid w:val="008D2E90"/>
    <w:rsid w:val="008E47D7"/>
    <w:rsid w:val="008E7B30"/>
    <w:rsid w:val="00907227"/>
    <w:rsid w:val="00911FB4"/>
    <w:rsid w:val="009350D2"/>
    <w:rsid w:val="00950ACE"/>
    <w:rsid w:val="00980B6F"/>
    <w:rsid w:val="009C4347"/>
    <w:rsid w:val="009D1C33"/>
    <w:rsid w:val="009E112F"/>
    <w:rsid w:val="009E385D"/>
    <w:rsid w:val="009E4C1A"/>
    <w:rsid w:val="009E525B"/>
    <w:rsid w:val="00A23D72"/>
    <w:rsid w:val="00A37027"/>
    <w:rsid w:val="00A510C6"/>
    <w:rsid w:val="00A57F4A"/>
    <w:rsid w:val="00A67E7E"/>
    <w:rsid w:val="00A72782"/>
    <w:rsid w:val="00AA639F"/>
    <w:rsid w:val="00AC4CE8"/>
    <w:rsid w:val="00AE6442"/>
    <w:rsid w:val="00AF6C29"/>
    <w:rsid w:val="00AF7CB1"/>
    <w:rsid w:val="00B20E76"/>
    <w:rsid w:val="00B2113A"/>
    <w:rsid w:val="00B37732"/>
    <w:rsid w:val="00B468FB"/>
    <w:rsid w:val="00B47D6D"/>
    <w:rsid w:val="00B54B4B"/>
    <w:rsid w:val="00B61C74"/>
    <w:rsid w:val="00B744C9"/>
    <w:rsid w:val="00B8452D"/>
    <w:rsid w:val="00B855A5"/>
    <w:rsid w:val="00BA36E9"/>
    <w:rsid w:val="00BD2EE2"/>
    <w:rsid w:val="00C0097C"/>
    <w:rsid w:val="00C03121"/>
    <w:rsid w:val="00C10037"/>
    <w:rsid w:val="00C10184"/>
    <w:rsid w:val="00C40259"/>
    <w:rsid w:val="00C524B3"/>
    <w:rsid w:val="00C77C98"/>
    <w:rsid w:val="00C85DD2"/>
    <w:rsid w:val="00CA242E"/>
    <w:rsid w:val="00CA2D20"/>
    <w:rsid w:val="00CA500F"/>
    <w:rsid w:val="00CC29F1"/>
    <w:rsid w:val="00CD4E6B"/>
    <w:rsid w:val="00CF308D"/>
    <w:rsid w:val="00CF5845"/>
    <w:rsid w:val="00CF7E85"/>
    <w:rsid w:val="00D31CE1"/>
    <w:rsid w:val="00D841D8"/>
    <w:rsid w:val="00DA5F53"/>
    <w:rsid w:val="00DB397E"/>
    <w:rsid w:val="00DB7FE8"/>
    <w:rsid w:val="00DC5A23"/>
    <w:rsid w:val="00DD38E9"/>
    <w:rsid w:val="00DF195B"/>
    <w:rsid w:val="00DF2378"/>
    <w:rsid w:val="00E02400"/>
    <w:rsid w:val="00E1283E"/>
    <w:rsid w:val="00E15EE8"/>
    <w:rsid w:val="00E3063D"/>
    <w:rsid w:val="00E40DB1"/>
    <w:rsid w:val="00E47CC2"/>
    <w:rsid w:val="00E90B72"/>
    <w:rsid w:val="00EA38CD"/>
    <w:rsid w:val="00EA4161"/>
    <w:rsid w:val="00ED6DA6"/>
    <w:rsid w:val="00EF0E02"/>
    <w:rsid w:val="00F26467"/>
    <w:rsid w:val="00F356B8"/>
    <w:rsid w:val="00F36B62"/>
    <w:rsid w:val="00F564BB"/>
    <w:rsid w:val="00FA14ED"/>
    <w:rsid w:val="00FB1F88"/>
    <w:rsid w:val="00FB450D"/>
    <w:rsid w:val="00FD4045"/>
    <w:rsid w:val="00FE2B07"/>
    <w:rsid w:val="00FE2C0B"/>
    <w:rsid w:val="00FE776C"/>
    <w:rsid w:val="00FE7D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F6"/>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22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22F6"/>
    <w:rPr>
      <w:sz w:val="18"/>
      <w:szCs w:val="18"/>
    </w:rPr>
  </w:style>
  <w:style w:type="paragraph" w:styleId="a4">
    <w:name w:val="footer"/>
    <w:basedOn w:val="a"/>
    <w:link w:val="Char0"/>
    <w:uiPriority w:val="99"/>
    <w:semiHidden/>
    <w:unhideWhenUsed/>
    <w:rsid w:val="008822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822F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Words>
  <Characters>292</Characters>
  <Application>Microsoft Office Word</Application>
  <DocSecurity>0</DocSecurity>
  <Lines>2</Lines>
  <Paragraphs>1</Paragraphs>
  <ScaleCrop>false</ScaleCrop>
  <Company>Lenovo</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2017-05-06T09:15:00Z</dcterms:created>
  <dcterms:modified xsi:type="dcterms:W3CDTF">2017-05-06T09:15:00Z</dcterms:modified>
</cp:coreProperties>
</file>